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1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B1" w:rsidRPr="00606C26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606C26">
        <w:rPr>
          <w:rFonts w:ascii="Times New Roman" w:hAnsi="Times New Roman" w:cs="Times New Roman"/>
          <w:sz w:val="24"/>
          <w:szCs w:val="24"/>
        </w:rPr>
        <w:t>ПРАВИЛА</w:t>
      </w: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ОХРАНЫ ЖИЗНИ ЛЮДЕЙ НА ВОД</w:t>
      </w:r>
      <w:r w:rsidR="00010C10">
        <w:rPr>
          <w:rFonts w:ascii="Times New Roman" w:hAnsi="Times New Roman" w:cs="Times New Roman"/>
          <w:sz w:val="24"/>
          <w:szCs w:val="24"/>
        </w:rPr>
        <w:t>НЫХ ОБЪЕКТАХ В ИРКУТСКОЙ ОБЛАСТИ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3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4368">
        <w:rPr>
          <w:rFonts w:ascii="Times New Roman" w:hAnsi="Times New Roman" w:cs="Times New Roman"/>
          <w:sz w:val="24"/>
          <w:szCs w:val="24"/>
        </w:rPr>
        <w:t xml:space="preserve">Настоящие Правила охраны жизни людей на водных объектах в Иркутской области (далее - Правила) разработаны в соответствии с Водным </w:t>
      </w:r>
      <w:hyperlink r:id="rId6" w:history="1">
        <w:r w:rsidRPr="00514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14368">
        <w:rPr>
          <w:rFonts w:ascii="Times New Roman" w:hAnsi="Times New Roman" w:cs="Times New Roman"/>
          <w:sz w:val="24"/>
          <w:szCs w:val="24"/>
        </w:rPr>
        <w:t xml:space="preserve"> Российской Федерации от 3 июня 2006 года N 74-ФЗ</w:t>
      </w:r>
      <w:r w:rsidR="00CF269A">
        <w:rPr>
          <w:rFonts w:ascii="Times New Roman" w:hAnsi="Times New Roman" w:cs="Times New Roman"/>
          <w:sz w:val="24"/>
          <w:szCs w:val="24"/>
        </w:rPr>
        <w:t>, постановлением Правительства Иркутской области от 24.12</w:t>
      </w:r>
      <w:r w:rsidR="00CF269A" w:rsidRPr="00CF269A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CF269A">
        <w:rPr>
          <w:rFonts w:ascii="Times New Roman" w:hAnsi="Times New Roman" w:cs="Times New Roman"/>
          <w:sz w:val="24"/>
          <w:szCs w:val="24"/>
        </w:rPr>
        <w:t xml:space="preserve"> N 1151-пп «О внесении изменений в Правила охраны жизни людей на водных объектах в Иркутской области» </w:t>
      </w:r>
      <w:r w:rsidR="00537792">
        <w:rPr>
          <w:rFonts w:ascii="Times New Roman" w:hAnsi="Times New Roman" w:cs="Times New Roman"/>
          <w:sz w:val="24"/>
          <w:szCs w:val="24"/>
        </w:rPr>
        <w:t xml:space="preserve"> </w:t>
      </w:r>
      <w:r w:rsidRPr="00514368">
        <w:rPr>
          <w:rFonts w:ascii="Times New Roman" w:hAnsi="Times New Roman" w:cs="Times New Roman"/>
          <w:sz w:val="24"/>
          <w:szCs w:val="24"/>
        </w:rPr>
        <w:t>и устанавливают требования, предъявляемые к обеспечению безопасности людей при</w:t>
      </w:r>
      <w:proofErr w:type="gramEnd"/>
      <w:r w:rsidRPr="00514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368">
        <w:rPr>
          <w:rFonts w:ascii="Times New Roman" w:hAnsi="Times New Roman" w:cs="Times New Roman"/>
          <w:sz w:val="24"/>
          <w:szCs w:val="24"/>
        </w:rPr>
        <w:t>использовании водных объектов общего пользования для отдыха, туризма и спорта, а также при эксплуатации паромных переправ, переправ по льду и наплавных мостов на водных объектах общего</w:t>
      </w:r>
      <w:r w:rsidR="00010C10">
        <w:rPr>
          <w:rFonts w:ascii="Times New Roman" w:hAnsi="Times New Roman" w:cs="Times New Roman"/>
          <w:sz w:val="24"/>
          <w:szCs w:val="24"/>
        </w:rPr>
        <w:t xml:space="preserve"> пользования в Иркутской области</w:t>
      </w:r>
      <w:r w:rsidRPr="00514368">
        <w:rPr>
          <w:rFonts w:ascii="Times New Roman" w:hAnsi="Times New Roman" w:cs="Times New Roman"/>
          <w:sz w:val="24"/>
          <w:szCs w:val="24"/>
        </w:rPr>
        <w:t>, при использовании водных объектов общего пользования для осуществления отдельных видов деятельности.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2. Использование водных объектов для рекреационных целей (отдых, туризм, спорт), а также для организованного отдыха детей, для организованного отдыха ветеранов, граждан пожилого возраста, инвалидов осуществляется с </w:t>
      </w:r>
      <w:r w:rsidR="00B54DF5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514368">
        <w:rPr>
          <w:rFonts w:ascii="Times New Roman" w:hAnsi="Times New Roman" w:cs="Times New Roman"/>
          <w:sz w:val="24"/>
          <w:szCs w:val="24"/>
        </w:rPr>
        <w:t>устанавливаемых</w:t>
      </w:r>
      <w:r w:rsidR="0087789C">
        <w:rPr>
          <w:rFonts w:ascii="Times New Roman" w:hAnsi="Times New Roman" w:cs="Times New Roman"/>
          <w:sz w:val="24"/>
          <w:szCs w:val="24"/>
        </w:rPr>
        <w:t xml:space="preserve"> </w:t>
      </w:r>
      <w:r w:rsidR="00010C10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="00010C10">
        <w:rPr>
          <w:rFonts w:ascii="Times New Roman" w:hAnsi="Times New Roman" w:cs="Times New Roman"/>
          <w:sz w:val="24"/>
          <w:szCs w:val="24"/>
        </w:rPr>
        <w:t xml:space="preserve"> </w:t>
      </w:r>
      <w:r w:rsidR="00E2146F">
        <w:rPr>
          <w:rFonts w:ascii="Times New Roman" w:hAnsi="Times New Roman" w:cs="Times New Roman"/>
          <w:sz w:val="24"/>
          <w:szCs w:val="24"/>
        </w:rPr>
        <w:t xml:space="preserve">правил использования водных объектов, </w:t>
      </w:r>
      <w:r w:rsidRPr="00606C26">
        <w:rPr>
          <w:rFonts w:ascii="Times New Roman" w:hAnsi="Times New Roman" w:cs="Times New Roman"/>
          <w:sz w:val="24"/>
          <w:szCs w:val="24"/>
        </w:rPr>
        <w:t>на основании договора водопользо</w:t>
      </w:r>
      <w:r w:rsidR="00514368">
        <w:rPr>
          <w:rFonts w:ascii="Times New Roman" w:hAnsi="Times New Roman" w:cs="Times New Roman"/>
          <w:sz w:val="24"/>
          <w:szCs w:val="24"/>
        </w:rPr>
        <w:t>вания, заключаемого без проведения аукциона</w:t>
      </w:r>
      <w:r w:rsidRPr="00606C26">
        <w:rPr>
          <w:rFonts w:ascii="Times New Roman" w:hAnsi="Times New Roman" w:cs="Times New Roman"/>
          <w:sz w:val="24"/>
          <w:szCs w:val="24"/>
        </w:rPr>
        <w:t>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3. Водные объекты используются для личных и бытовых нужд в местах, определяемых в соответствии с муниципальными правовыми актами с учетом </w:t>
      </w:r>
      <w:hyperlink w:anchor="Par67" w:history="1">
        <w:r w:rsidRPr="00606C26">
          <w:rPr>
            <w:rFonts w:ascii="Times New Roman" w:hAnsi="Times New Roman" w:cs="Times New Roman"/>
            <w:color w:val="0000FF"/>
            <w:sz w:val="24"/>
            <w:szCs w:val="24"/>
          </w:rPr>
          <w:t>подраздела 2.2</w:t>
        </w:r>
      </w:hyperlink>
      <w:r w:rsidRPr="00606C2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 xml:space="preserve"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</w:t>
      </w:r>
      <w:r w:rsidR="008672AF">
        <w:rPr>
          <w:rFonts w:ascii="Times New Roman" w:hAnsi="Times New Roman" w:cs="Times New Roman"/>
          <w:sz w:val="24"/>
          <w:szCs w:val="24"/>
        </w:rPr>
        <w:t>администрацией</w:t>
      </w:r>
      <w:r w:rsidR="00281FBB">
        <w:rPr>
          <w:rFonts w:ascii="Times New Roman" w:hAnsi="Times New Roman" w:cs="Times New Roman"/>
          <w:sz w:val="24"/>
          <w:szCs w:val="24"/>
        </w:rPr>
        <w:t xml:space="preserve"> </w:t>
      </w:r>
      <w:r w:rsidR="00010C10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="00010C10" w:rsidRPr="00606C26">
        <w:rPr>
          <w:rFonts w:ascii="Times New Roman" w:hAnsi="Times New Roman" w:cs="Times New Roman"/>
          <w:sz w:val="24"/>
          <w:szCs w:val="24"/>
        </w:rPr>
        <w:t xml:space="preserve"> </w:t>
      </w:r>
      <w:r w:rsidRPr="00606C26">
        <w:rPr>
          <w:rFonts w:ascii="Times New Roman" w:hAnsi="Times New Roman" w:cs="Times New Roman"/>
          <w:sz w:val="24"/>
          <w:szCs w:val="24"/>
        </w:rPr>
        <w:t>через средства массовой информации, выставлением вдоль берегов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водных объектов специальных информационных знаков или иным способом.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5. Водопользователи, допустившие нарушение настоящих Правил вследствие несоблюдения указанных в договоре водопользования условий и требований, привлекаются к ответственности в порядке, установленном законодательством.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6. Водопользователи, осуществляющие пользование водным объектом или его участком, обязаны осуществлять мероприятия по охране водных объектов, мероприятия по предупреждению и ликвидации чрезвычайных ситуаций на водных объектах в соответствии с Водным </w:t>
      </w:r>
      <w:hyperlink r:id="rId7" w:history="1">
        <w:r w:rsidRPr="00606C2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6C26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</w:t>
      </w:r>
      <w:r w:rsidRPr="00606C26">
        <w:rPr>
          <w:rFonts w:ascii="Times New Roman" w:hAnsi="Times New Roman" w:cs="Times New Roman"/>
          <w:sz w:val="24"/>
          <w:szCs w:val="24"/>
        </w:rPr>
        <w:lastRenderedPageBreak/>
        <w:t>осуществляются в соответствии с водным законодательством и законодательством о градостроительной деятельности.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7. Судоводители и иные лица, находящиеся на маломерных судах, должны находиться в спасательных жилетах (нагрудниках, поясах) при посадке, высадке</w:t>
      </w:r>
      <w:r w:rsidR="00C61BBC">
        <w:rPr>
          <w:rFonts w:ascii="Times New Roman" w:hAnsi="Times New Roman" w:cs="Times New Roman"/>
          <w:sz w:val="24"/>
          <w:szCs w:val="24"/>
        </w:rPr>
        <w:t>, стоянке на водном объекте</w:t>
      </w:r>
      <w:r w:rsidRPr="00606C26">
        <w:rPr>
          <w:rFonts w:ascii="Times New Roman" w:hAnsi="Times New Roman" w:cs="Times New Roman"/>
          <w:sz w:val="24"/>
          <w:szCs w:val="24"/>
        </w:rPr>
        <w:t xml:space="preserve"> и в пути следования.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26">
        <w:rPr>
          <w:rFonts w:ascii="Times New Roman" w:hAnsi="Times New Roman" w:cs="Times New Roman"/>
          <w:sz w:val="24"/>
          <w:szCs w:val="24"/>
        </w:rPr>
        <w:t>Судоводители и иные лица, находящиеся на шлюпках и иных плавучих средствах, которые являются принадлежностями судна, судах массой до 200 килограмм включительно и мощностью двигателей (в случае установки) до 8 киловатт включительно, а также спортивных парусных судах, длина которых не превышает 9 метров, которые не имеют двигателей и на которых не оборудованы места для отдыха, должны находиться в спасательных жилетах (нагрудниках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поясах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>) при посадке, высадке</w:t>
      </w:r>
      <w:r w:rsidR="00731F97">
        <w:rPr>
          <w:rFonts w:ascii="Times New Roman" w:hAnsi="Times New Roman" w:cs="Times New Roman"/>
          <w:sz w:val="24"/>
          <w:szCs w:val="24"/>
        </w:rPr>
        <w:t>, стоянке на водном объекте</w:t>
      </w:r>
      <w:r w:rsidRPr="00606C26">
        <w:rPr>
          <w:rFonts w:ascii="Times New Roman" w:hAnsi="Times New Roman" w:cs="Times New Roman"/>
          <w:sz w:val="24"/>
          <w:szCs w:val="24"/>
        </w:rPr>
        <w:t xml:space="preserve"> и в пути следования.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II. ПРАВИЛА ОХРАНЫ ЖИЗНИ ЛЮДЕЙ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ВОДНЫХ</w:t>
      </w: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C26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В МЕСТАХ МАССОВОГО ОТДЫХА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2.1. ОБЩИЕ ПОЛОЖЕНИЯ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8. В настоящем разделе используются следующие понятия: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пляж - территория, включающая участок акватории водного объекта, отведенный для купания, и участок земной поверхности, в пределах которой</w:t>
      </w:r>
      <w:r w:rsidR="00010C10" w:rsidRPr="00010C10">
        <w:rPr>
          <w:rFonts w:ascii="Times New Roman" w:hAnsi="Times New Roman" w:cs="Times New Roman"/>
          <w:sz w:val="24"/>
          <w:szCs w:val="24"/>
        </w:rPr>
        <w:t xml:space="preserve"> </w:t>
      </w:r>
      <w:r w:rsidR="00010C10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Pr="00606C26">
        <w:rPr>
          <w:rFonts w:ascii="Times New Roman" w:hAnsi="Times New Roman" w:cs="Times New Roman"/>
          <w:sz w:val="24"/>
          <w:szCs w:val="24"/>
        </w:rPr>
        <w:t>, организацией или индивидуальным предпринимателем организован массовый отдых населения, связанный с купанием;</w:t>
      </w:r>
    </w:p>
    <w:p w:rsidR="007E75BA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26">
        <w:rPr>
          <w:rFonts w:ascii="Times New Roman" w:hAnsi="Times New Roman" w:cs="Times New Roman"/>
          <w:sz w:val="24"/>
          <w:szCs w:val="24"/>
        </w:rPr>
        <w:t xml:space="preserve">2) организатор пляжа - организация или индивидуальный предприниматель, имеющие право пользования водным объектом и право на прилегающий к водному объекту земельный участок, </w:t>
      </w:r>
      <w:r w:rsidR="00010C10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Pr="00606C26">
        <w:rPr>
          <w:rFonts w:ascii="Times New Roman" w:hAnsi="Times New Roman" w:cs="Times New Roman"/>
          <w:sz w:val="24"/>
          <w:szCs w:val="24"/>
        </w:rPr>
        <w:t xml:space="preserve">, организовавшие на соответствующих участке акватории водного объекта и участке земной поверхности массовый отдых </w:t>
      </w:r>
      <w:r w:rsidR="007E2A94">
        <w:rPr>
          <w:rFonts w:ascii="Times New Roman" w:hAnsi="Times New Roman" w:cs="Times New Roman"/>
          <w:sz w:val="24"/>
          <w:szCs w:val="24"/>
        </w:rPr>
        <w:t>населения, связанный с купанием;</w:t>
      </w:r>
      <w:proofErr w:type="gramEnd"/>
    </w:p>
    <w:p w:rsidR="00C3177B" w:rsidRDefault="006C2FC9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массового отдыха людей у воды, не связанное с купанием</w:t>
      </w:r>
      <w:r w:rsidR="004B05D6">
        <w:rPr>
          <w:rFonts w:ascii="Times New Roman" w:hAnsi="Times New Roman" w:cs="Times New Roman"/>
          <w:sz w:val="24"/>
          <w:szCs w:val="24"/>
        </w:rPr>
        <w:t xml:space="preserve">, – </w:t>
      </w:r>
      <w:r w:rsidR="007E2A94">
        <w:rPr>
          <w:rFonts w:ascii="Times New Roman" w:hAnsi="Times New Roman" w:cs="Times New Roman"/>
          <w:sz w:val="24"/>
          <w:szCs w:val="24"/>
        </w:rPr>
        <w:t xml:space="preserve"> территория, включающая участок акватории водного объекта, не предназначенный для купания, и участок земной поверхности, в пределах которого по решению</w:t>
      </w:r>
      <w:r w:rsidR="00DC6415">
        <w:rPr>
          <w:rFonts w:ascii="Times New Roman" w:hAnsi="Times New Roman" w:cs="Times New Roman"/>
          <w:sz w:val="24"/>
          <w:szCs w:val="24"/>
        </w:rPr>
        <w:t xml:space="preserve"> </w:t>
      </w:r>
      <w:r w:rsidR="005912BB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="005912BB">
        <w:rPr>
          <w:rFonts w:ascii="Times New Roman" w:hAnsi="Times New Roman" w:cs="Times New Roman"/>
          <w:sz w:val="24"/>
          <w:szCs w:val="24"/>
        </w:rPr>
        <w:t xml:space="preserve"> </w:t>
      </w:r>
      <w:r w:rsidR="007E2A94">
        <w:rPr>
          <w:rFonts w:ascii="Times New Roman" w:hAnsi="Times New Roman" w:cs="Times New Roman"/>
          <w:sz w:val="24"/>
          <w:szCs w:val="24"/>
        </w:rPr>
        <w:t>организован массовый отдых людей, не связанный с купанием;</w:t>
      </w:r>
    </w:p>
    <w:p w:rsidR="00FF03C0" w:rsidRPr="00606C26" w:rsidRDefault="00FF03C0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организатор места массового отдыха людей у воды, не связанного с купанием,</w:t>
      </w:r>
      <w:r w:rsidR="004B05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предприниматель, имеющие право пользования участком акватории водного объекта, не предназначенного для купания, и вещное право или право аренды на прилегающий к водному объекту земельный участок, </w:t>
      </w:r>
      <w:r w:rsidR="004622C0">
        <w:rPr>
          <w:rFonts w:ascii="Times New Roman" w:hAnsi="Times New Roman" w:cs="Times New Roman"/>
          <w:sz w:val="24"/>
          <w:szCs w:val="24"/>
        </w:rPr>
        <w:t>или</w:t>
      </w:r>
      <w:r w:rsidR="00C328FF" w:rsidRPr="00C328FF">
        <w:rPr>
          <w:rFonts w:ascii="Times New Roman" w:hAnsi="Times New Roman" w:cs="Times New Roman"/>
          <w:sz w:val="24"/>
          <w:szCs w:val="24"/>
        </w:rPr>
        <w:t xml:space="preserve"> </w:t>
      </w:r>
      <w:r w:rsidR="00C328FF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>, организовавший на соответствующих участке акватории водного объекта и земельном участке массовый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людей у воды, не связанный с купанием. 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9. В целях охраны жизни людей на водных объектах в местах массового отдыха организация пляжа должна осуществляться в соответствии с правилами выбора территории для организации пляжа, правилами обустройства пляжа и правилами обслуживания пляжа.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lastRenderedPageBreak/>
        <w:t>При использовании водных объектов для отдыха детей дополнительно устанавливаются правила охраны жизни детей на водных объектах.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606C26">
        <w:rPr>
          <w:rFonts w:ascii="Times New Roman" w:hAnsi="Times New Roman" w:cs="Times New Roman"/>
          <w:sz w:val="24"/>
          <w:szCs w:val="24"/>
        </w:rPr>
        <w:t>2.2. ПРАВИЛА ВЫБОРА ТЕРРИТОРИИ ДЛЯ ОРГАНИЗАЦИИ ПЛЯЖА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10.</w:t>
      </w:r>
      <w:r w:rsidR="000A40C2" w:rsidRPr="000A40C2">
        <w:rPr>
          <w:rFonts w:ascii="Times New Roman" w:hAnsi="Times New Roman" w:cs="Times New Roman"/>
          <w:sz w:val="24"/>
          <w:szCs w:val="24"/>
        </w:rPr>
        <w:t xml:space="preserve"> </w:t>
      </w:r>
      <w:r w:rsidR="000A40C2">
        <w:rPr>
          <w:rFonts w:ascii="Times New Roman" w:hAnsi="Times New Roman" w:cs="Times New Roman"/>
          <w:sz w:val="24"/>
          <w:szCs w:val="24"/>
        </w:rPr>
        <w:t>Органом</w:t>
      </w:r>
      <w:r w:rsidR="000A40C2" w:rsidRPr="00606C26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Иркутской области</w:t>
      </w:r>
      <w:r w:rsidR="006903AA">
        <w:rPr>
          <w:rFonts w:ascii="Times New Roman" w:hAnsi="Times New Roman" w:cs="Times New Roman"/>
          <w:sz w:val="24"/>
          <w:szCs w:val="24"/>
        </w:rPr>
        <w:t>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1) определяется и утверждается статус мест массового отдыха, туризма и спорта на водных объектах, расположенных </w:t>
      </w:r>
      <w:r w:rsidR="006903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A40C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06C26">
        <w:rPr>
          <w:rFonts w:ascii="Times New Roman" w:hAnsi="Times New Roman" w:cs="Times New Roman"/>
          <w:sz w:val="24"/>
          <w:szCs w:val="24"/>
        </w:rPr>
        <w:t>, в установленном порядке;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должно быть обеспечено соблюдение следующих правил выбора территории для организации пляжа: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а)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0,5 метра в секунду;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б) пляжи располагаются на расстоянии не менее 500 метров выше по течению водотока от портов, шлюзов, гидроэлектростанций, ме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>оса сточных вод, стойбищ и водопоя скота и других источников загрязнения, не менее 250 метров выше и 1000 метров ниже портовых гидротехнических сооружений, нефтеналивных приспособлений. В случае расположения пляжа на участке акватории непроточного водного объекта пляжи располагаются в радиусе не менее 500 метров от портов, ме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>оса сточных вод, пристаней, причалов, стойбищ и водопоя скота и других источников загрязнения;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в) границы участка акватории водного объекта, используемого для купания, не должны выходить в зоны судового хода.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2.3. ПРАВИЛА ОБУСТРОЙСТВА ПЛЯЖА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11. Организатором пляжа должно быть обеспечено соблюдение следующих правил обустройства пляжа: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проведение ежегодных, до начала купального сезона, водолазного обследования и очистки дна водного объекта на глубинах до 2 метров;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обозначение границ участка акватории водного объекта, используемого для купания, буями оранжевого цвета, расположенными на расстоянии 20 - 30 метров один от другого и до 25 метров от ме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ст с гл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>убиной 1,3 метра;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3) дно акватории водного объекта, используемого для купания, должно иметь постепенный скат без уступов до 2 метров при удалении от берега не менее 15 метров и очищено от водных растений, коряг, стекла, камней и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опасных для купания предметов;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4) площадь акватории водного объекта, относящейся к пляжу, должна составлять на проточном водном объекте не менее 5 квадратных метров на одного купающегося; на непроточном водном объекте 10 - 15 квадратных метров на одного купающегося;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5) участок акватории водного объекта, отведенный для купания, должен соединяться с берегом мостками или трапами, сходы в воду должны иметь перила; вышки для прыжков в воду </w:t>
      </w:r>
      <w:r w:rsidRPr="00606C26">
        <w:rPr>
          <w:rFonts w:ascii="Times New Roman" w:hAnsi="Times New Roman" w:cs="Times New Roman"/>
          <w:sz w:val="24"/>
          <w:szCs w:val="24"/>
        </w:rPr>
        <w:lastRenderedPageBreak/>
        <w:t>могут устанавливаться в местах с глубинами, обеспечивающими безопасность при выполнении прыжков; мостки, трапы и вышки должны иметь сплошной настил;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6)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606C26">
        <w:rPr>
          <w:rFonts w:ascii="Times New Roman" w:hAnsi="Times New Roman" w:cs="Times New Roman"/>
          <w:sz w:val="24"/>
          <w:szCs w:val="24"/>
        </w:rPr>
        <w:t>приглубными</w:t>
      </w:r>
      <w:proofErr w:type="spellEnd"/>
      <w:r w:rsidRPr="00606C26">
        <w:rPr>
          <w:rFonts w:ascii="Times New Roman" w:hAnsi="Times New Roman" w:cs="Times New Roman"/>
          <w:sz w:val="24"/>
          <w:szCs w:val="24"/>
        </w:rPr>
        <w:t xml:space="preserve"> берегами;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7) на пляже устанавливаются:</w:t>
      </w:r>
      <w:r w:rsidR="00DB4267">
        <w:rPr>
          <w:rFonts w:ascii="Times New Roman" w:hAnsi="Times New Roman" w:cs="Times New Roman"/>
          <w:sz w:val="24"/>
          <w:szCs w:val="24"/>
        </w:rPr>
        <w:t xml:space="preserve"> не далее 5 метров от береговой </w:t>
      </w:r>
      <w:r w:rsidR="00402A71">
        <w:rPr>
          <w:rFonts w:ascii="Times New Roman" w:hAnsi="Times New Roman" w:cs="Times New Roman"/>
          <w:sz w:val="24"/>
          <w:szCs w:val="24"/>
        </w:rPr>
        <w:t xml:space="preserve">(границы водного объекта) </w:t>
      </w:r>
      <w:r w:rsidR="00DB4267">
        <w:rPr>
          <w:rFonts w:ascii="Times New Roman" w:hAnsi="Times New Roman" w:cs="Times New Roman"/>
          <w:sz w:val="24"/>
          <w:szCs w:val="24"/>
        </w:rPr>
        <w:t>линии</w:t>
      </w:r>
      <w:r w:rsidRPr="00606C26">
        <w:rPr>
          <w:rFonts w:ascii="Times New Roman" w:hAnsi="Times New Roman" w:cs="Times New Roman"/>
          <w:sz w:val="24"/>
          <w:szCs w:val="24"/>
        </w:rPr>
        <w:t xml:space="preserve"> через каждые 50 метров стойки (щиты) с навешенными на них "концами Александрова" и спасательными кругами с надписью "Брось утопающему"; знаки безопасности на водных объектах в соответствии с </w:t>
      </w:r>
      <w:hyperlink w:anchor="Par165" w:history="1">
        <w:r w:rsidRPr="00606C26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06C26">
        <w:rPr>
          <w:rFonts w:ascii="Times New Roman" w:hAnsi="Times New Roman" w:cs="Times New Roman"/>
          <w:sz w:val="24"/>
          <w:szCs w:val="24"/>
        </w:rPr>
        <w:t xml:space="preserve"> настоящих Правил; стенды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8) обучение людей плаванию должно проводиться в специально отведенных местах;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9) соответствие территории пляжа установленным санитарно-эпидемиологическим требованиям;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10) пляжи оборудуются урнами для сбора мусора, установленными около ограждения пляжа на расстоянии не более 50 метров друг от друга, а также около кабинок для переодевания и других сооружений пляжа. Урны ежедневно очищаются. Твердые коммунальные отходы из урн собираются в </w:t>
      </w:r>
      <w:proofErr w:type="spellStart"/>
      <w:r w:rsidRPr="00606C26"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 w:rsidRPr="00606C26">
        <w:rPr>
          <w:rFonts w:ascii="Times New Roman" w:hAnsi="Times New Roman" w:cs="Times New Roman"/>
          <w:sz w:val="24"/>
          <w:szCs w:val="24"/>
        </w:rPr>
        <w:t xml:space="preserve"> контейнеры, оборудованные крышками, и затем вывозятся специализированным автотранспортом на полигоны твердых коммунальных отходов. Контейнеры устанавливаются в хозяйственной зоне пляжа на площадке с водонепроницаемым покрытием и ограждением с трех сторон;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11) на пляжах обустраиваются туалеты. При отсутствии водопровода и канализации - с герметичным выгребом или биотуалеты. Очистка выгребов производится при заполнении нечистотами 2/3 объема выгреба.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2.4. ПРАВИЛА ОБСЛУЖИВАНИЯ ПЛЯЖА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12. Организатором пляжа должно быть обеспечено соблюдение следующих правил обслуживания пляжа: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дежурство спасателей, прошедших соответствующую подготовку по оказанию первой помощи, организация спасательных постов с необходимым оборудованием, снаряжением, плавучими средствами и аптечкой первой помощи, а также наличие помещений</w:t>
      </w:r>
      <w:r w:rsidR="00B36164">
        <w:rPr>
          <w:rFonts w:ascii="Times New Roman" w:hAnsi="Times New Roman" w:cs="Times New Roman"/>
          <w:sz w:val="24"/>
          <w:szCs w:val="24"/>
        </w:rPr>
        <w:t xml:space="preserve"> для оказания первой</w:t>
      </w:r>
      <w:r w:rsidRPr="00606C26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ведение разъяснительной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 и т.п.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2.5. ПРАВИЛА ПОЛЬЗОВАНИЯ ПЛЯЖЕМ И ТЕРРИТОРИЕЙ ВБЛИЗИ ПЛЯЖА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13. На пляжах запрещается: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купаться в местах, оборудованных знаком безопасности, обозначающим "Купаться запрещено";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lastRenderedPageBreak/>
        <w:t>2) заплывать за буи, обозначающие границы участка акватории водного объекта, используемого для купания;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3)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4) загрязнять и засорять пляж;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5) купаться в состоянии опьянения;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6) приводить на пляж собак и других животных;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7) подавать крики ложной тревоги;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8) плавать на досках, бревнах, лежаках, автомобильных камерах и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средствах;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9)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10) стирать белье.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14. Выше пляжей по течению водотока до 500 метров, а также на участке акватории непроточного водного объекта в радиусе не менее 500 метров от пляжа запрещается стирка белья и купание животных.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15. Использование маломерных судов, других технических средств, предназначенных для отдыха на водных объектах, допускается не ближе 100 метров от границы участка акватории водного объекта, используемого для купания.</w:t>
      </w:r>
    </w:p>
    <w:p w:rsidR="007E75BA" w:rsidRPr="0057375D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2.6. ПРАВИЛА ОХРАНЫ ЖИЗНИ ДЕТЕЙ НА ВОДНЫХ ОБЪЕКТАХ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16.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Не допускается купание детей в неустановленных местах плавания, на не приспособленных для этого средствах (предметах), на участках реки с течением скоростью более 0,5 м/с, а также в ночное время (в период времени с 22 до 6 часов) и холодную погоду при температуре воздуха ниже 23 градусов Цельсия и (или) температуре воды ниже 18 градусов Цельсия.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18. Участок акватории водного объекта, используемого для купания детей, должен выбираться по возможности у пологого песчаного берега.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Дно участка акватории водного объекта, используемого для купания детей, должно иметь постепенный уклон до глубины 2 метров, без ям, уступов, очищено от водных растений, коряг, камней, стекла и других предметов.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 xml:space="preserve">На пляжах, на которых осуществляется организованный отдых детей, в том числе на пляжах летних лагерей отдыха детей и других детских учреждений (далее - пляжи для отдыха </w:t>
      </w:r>
      <w:r w:rsidRPr="00606C26">
        <w:rPr>
          <w:rFonts w:ascii="Times New Roman" w:hAnsi="Times New Roman" w:cs="Times New Roman"/>
          <w:sz w:val="24"/>
          <w:szCs w:val="24"/>
        </w:rPr>
        <w:lastRenderedPageBreak/>
        <w:t>детей), оборудуются участки для обучения плаванию детей в возрасте до 10 лет с глубинами не более 0,7 метра, а также для детей в возрасте свыше 10 лет - с глубинами не более 1,2 метра.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Такие участки ограждаются забором или обносятся линией поплавков, закрепленных на тросах.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20. Для проведения уроков по плаванию ограждается и соответствующим образом оборудуется на берегу площадка, примыкающая к водному объекту.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На этой площадке должны быть размещены: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плавательные доски по числу купающихся детей;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резиновые круги по числу купающихся детей;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26">
        <w:rPr>
          <w:rFonts w:ascii="Times New Roman" w:hAnsi="Times New Roman" w:cs="Times New Roman"/>
          <w:sz w:val="24"/>
          <w:szCs w:val="24"/>
        </w:rPr>
        <w:t>3) 2 - 3 шеста, применяемые для поддержки не умеющих плавать детей;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4) плавательные поддерживающие пояса;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5) 3 - 4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ватерпольных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мяча;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6) 2 - 3 электромегафона;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7) доска расписания занятий с учебными плакатами по методике обучения и технике плавания.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21. В местах с глубинами до 1,3 метра разрешается купаться детям, умеющим плавать. Эти места ограждаются буями оранжевого цвета, расположенными на расстоянии 25 - 30 метров один от другого.</w:t>
      </w:r>
    </w:p>
    <w:p w:rsidR="007E75BA" w:rsidRPr="0057375D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22. Пляж для отдыха детей должен соответствовать установленным санитарно-эпидемиологическим требованиям, а также должен быть благоустроен, огражден забором со стороны суши.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На пляжах для отдыха детей на р</w:t>
      </w:r>
      <w:r w:rsidR="0057375D">
        <w:rPr>
          <w:rFonts w:ascii="Times New Roman" w:hAnsi="Times New Roman" w:cs="Times New Roman"/>
          <w:sz w:val="24"/>
          <w:szCs w:val="24"/>
        </w:rPr>
        <w:t>асстоянии 3 метров от береговой линии (границы водного объекта)</w:t>
      </w:r>
      <w:r w:rsidRPr="00606C26">
        <w:rPr>
          <w:rFonts w:ascii="Times New Roman" w:hAnsi="Times New Roman" w:cs="Times New Roman"/>
          <w:sz w:val="24"/>
          <w:szCs w:val="24"/>
        </w:rPr>
        <w:t xml:space="preserve"> через каждые 25 метров устанавливаются стойки (щиты) с навешенными на них "концами Александрова" и спасательными кругами с надписью "Брось утопающему";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Стенды с извлечениями из настоящих Правил также устанавливаются на территории летнего лагеря отдыха детей и другого детского учреждения.</w:t>
      </w:r>
    </w:p>
    <w:p w:rsidR="007E75BA" w:rsidRPr="00606C26" w:rsidRDefault="007D496F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 пляже для отдыха детей должны быть оборудованы помещения для размещения временного медицинского пункта и в установленное время работы пляжа организованы дежурства медицинского персонала, обладающего соответствующей квалификацией и необходимым медицинским оборудованием.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25. Купание детей разрешается только группами не более 10 человек и продолжительностью не свыше 10 минут.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26. Обучение плаванию и непрерывное наблюдение за детьми осуществляется инструкторами по физической культуре, тренерами, педагогическими работниками образовательных организаций или другими лицами, ответственными за осуществление таких действий.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lastRenderedPageBreak/>
        <w:t>Купание детей, не умеющих плавать, проводится отдельно от детей, умеющих плавать.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27. Перед началом организованного купания детей на пляжах выполняются следующие мероприятия: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границы участка акватории, используемого для купания, об</w:t>
      </w:r>
      <w:r w:rsidR="005F4D93">
        <w:rPr>
          <w:rFonts w:ascii="Times New Roman" w:hAnsi="Times New Roman" w:cs="Times New Roman"/>
          <w:sz w:val="24"/>
          <w:szCs w:val="24"/>
        </w:rPr>
        <w:t>означаются вдоль береговой линии (границы водного объекта)</w:t>
      </w:r>
      <w:r w:rsidRPr="00606C26">
        <w:rPr>
          <w:rFonts w:ascii="Times New Roman" w:hAnsi="Times New Roman" w:cs="Times New Roman"/>
          <w:sz w:val="24"/>
          <w:szCs w:val="24"/>
        </w:rPr>
        <w:t xml:space="preserve"> флажками;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на стойках (щитах) развешиваются "концы Александрова", спасательные круги и другой спасательный инвентарь;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3) спасательная лодка со спасателем выходит на </w:t>
      </w:r>
      <w:r w:rsidR="00B00EA7">
        <w:rPr>
          <w:rFonts w:ascii="Times New Roman" w:hAnsi="Times New Roman" w:cs="Times New Roman"/>
          <w:sz w:val="24"/>
          <w:szCs w:val="24"/>
        </w:rPr>
        <w:t>внешнюю сторону границы участка акватории водного объекта</w:t>
      </w:r>
      <w:proofErr w:type="gramStart"/>
      <w:r w:rsidR="00B00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0EA7">
        <w:rPr>
          <w:rFonts w:ascii="Times New Roman" w:hAnsi="Times New Roman" w:cs="Times New Roman"/>
          <w:sz w:val="24"/>
          <w:szCs w:val="24"/>
        </w:rPr>
        <w:t>тведенного для купания</w:t>
      </w:r>
      <w:r w:rsidRPr="00606C26">
        <w:rPr>
          <w:rFonts w:ascii="Times New Roman" w:hAnsi="Times New Roman" w:cs="Times New Roman"/>
          <w:sz w:val="24"/>
          <w:szCs w:val="24"/>
        </w:rPr>
        <w:t xml:space="preserve"> и удерживается в двух метрах от нее.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Перед началом купания детям разъясняются правила поведения на воде.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28. Купающимся детям запрещается нырять с перил, мостков, заплывать з</w:t>
      </w:r>
      <w:r w:rsidR="004C3E58">
        <w:rPr>
          <w:rFonts w:ascii="Times New Roman" w:hAnsi="Times New Roman" w:cs="Times New Roman"/>
          <w:sz w:val="24"/>
          <w:szCs w:val="24"/>
        </w:rPr>
        <w:t xml:space="preserve">а границу участка акватории водного объекта, отведенного для купания и обозначенного </w:t>
      </w:r>
      <w:r w:rsidRPr="00606C26">
        <w:rPr>
          <w:rFonts w:ascii="Times New Roman" w:hAnsi="Times New Roman" w:cs="Times New Roman"/>
          <w:sz w:val="24"/>
          <w:szCs w:val="24"/>
        </w:rPr>
        <w:t xml:space="preserve"> буями оранжевого цвета.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29. Во время купания детей на участке акватории водного объекта, используемом для купания, запрещается: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1) купание и нахождение посторонних лиц;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2) катание на лодках и катерах;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3) проведение игр и спортивных мероприятий, не связанных с купанием детей.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30. Для купания детей во время походов, прогулок, экскурсий выбирается место максимальной глубиной до 1,3 метра с пологим и чистым от свай, коряг, острых камней, водорослей и ила дном. Обследование места купания проводится лицами, умеющими плавать и нырять. Купание детей проводится под наблюдением инструкторов по физической культуре, тренеров, педагогических работников образовательных организаций или других лиц, ответственных за осуществление таких действий.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31. Катание (прогулки) детей на лодках, катамаранах и других плавательных средствах допускается только под руководством инструкторов в безветренную погоду. Не допускается нырять с плавательного средства на ходу.</w:t>
      </w:r>
    </w:p>
    <w:p w:rsidR="007E75BA" w:rsidRDefault="00C5458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организациях, обеспечивающих отдых и оздоровление детей, расположенной в непосредственной (до 1 километра) близости от открытого, общедоступного водного объекта, руководителями этих организаций принимаются следующие меры по обеспечению безопасности:</w:t>
      </w:r>
    </w:p>
    <w:p w:rsidR="00C54583" w:rsidRDefault="00C5458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правила распорядка организации, обеспечивающей отдых и оздоровление детей, включаются требования о запрете неорганизованного купания;</w:t>
      </w:r>
    </w:p>
    <w:p w:rsidR="00C54583" w:rsidRDefault="00C5458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свободный доступ детей к водному объекту предотвращается путем оборудования ограждений со стороны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обеспечивающей отдых и оздоровление детей;</w:t>
      </w:r>
    </w:p>
    <w:p w:rsidR="00C54583" w:rsidRPr="00606C26" w:rsidRDefault="00C5458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территории, прилега</w:t>
      </w:r>
      <w:r w:rsidR="0060352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к организации, обеспечивающе</w:t>
      </w:r>
      <w:r w:rsidR="0060352E">
        <w:rPr>
          <w:rFonts w:ascii="Times New Roman" w:hAnsi="Times New Roman" w:cs="Times New Roman"/>
          <w:sz w:val="24"/>
          <w:szCs w:val="24"/>
        </w:rPr>
        <w:t xml:space="preserve">й отдых и оздоровление детей, выставляются информационные щиты (аншлаги) </w:t>
      </w:r>
      <w:r w:rsidR="00936FF6">
        <w:rPr>
          <w:rFonts w:ascii="Times New Roman" w:hAnsi="Times New Roman" w:cs="Times New Roman"/>
          <w:sz w:val="24"/>
          <w:szCs w:val="24"/>
        </w:rPr>
        <w:t xml:space="preserve"> с информацией об опасности</w:t>
      </w:r>
      <w:r w:rsidR="005A79FC">
        <w:rPr>
          <w:rFonts w:ascii="Times New Roman" w:hAnsi="Times New Roman" w:cs="Times New Roman"/>
          <w:sz w:val="24"/>
          <w:szCs w:val="24"/>
        </w:rPr>
        <w:t xml:space="preserve"> и запрете купания (плавания).</w:t>
      </w:r>
      <w:r w:rsidR="0060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BA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D9" w:rsidRDefault="004A7ED9" w:rsidP="004A7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ПРАВИЛА ОБУСТРОЙСТВА,  ОБСЛУЖИВАНИЯ И ПОЛЬЗОВАНИЯ МЕСТОМ МАССОВОГО ОТДЫХА ЛЮДЕЙ У ВОДЫ, НЕ СВЯЗАННОГО С КУПАНИЕМ</w:t>
      </w:r>
    </w:p>
    <w:p w:rsidR="004A7ED9" w:rsidRDefault="004A7ED9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3F3A62">
        <w:rPr>
          <w:rFonts w:ascii="Times New Roman" w:hAnsi="Times New Roman" w:cs="Times New Roman"/>
          <w:sz w:val="24"/>
          <w:szCs w:val="24"/>
        </w:rPr>
        <w:t xml:space="preserve">Организатором места массового отдыха людей у воды, не связанного с купанием, должно быть обеспечено соблюдением следующих </w:t>
      </w:r>
      <w:proofErr w:type="gramStart"/>
      <w:r w:rsidR="003F3A62">
        <w:rPr>
          <w:rFonts w:ascii="Times New Roman" w:hAnsi="Times New Roman" w:cs="Times New Roman"/>
          <w:sz w:val="24"/>
          <w:szCs w:val="24"/>
        </w:rPr>
        <w:t>правил обустройства места массового отдыха людей</w:t>
      </w:r>
      <w:proofErr w:type="gramEnd"/>
      <w:r w:rsidR="003F3A62">
        <w:rPr>
          <w:rFonts w:ascii="Times New Roman" w:hAnsi="Times New Roman" w:cs="Times New Roman"/>
          <w:sz w:val="24"/>
          <w:szCs w:val="24"/>
        </w:rPr>
        <w:t xml:space="preserve"> у воды, не связанного с купанием:</w:t>
      </w:r>
    </w:p>
    <w:p w:rsidR="003F3A62" w:rsidRDefault="003F3A62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D47AC">
        <w:rPr>
          <w:rFonts w:ascii="Times New Roman" w:hAnsi="Times New Roman" w:cs="Times New Roman"/>
          <w:sz w:val="24"/>
          <w:szCs w:val="24"/>
        </w:rPr>
        <w:t xml:space="preserve"> обозначение границ участка акватории водного объекта, не предназначенного для купания, и земельного участка, прилегающего к водному объекту, в пределах которого по </w:t>
      </w:r>
      <w:r w:rsidR="00F64B1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AC2811">
        <w:rPr>
          <w:rFonts w:ascii="Times New Roman" w:hAnsi="Times New Roman" w:cs="Times New Roman"/>
          <w:sz w:val="24"/>
          <w:szCs w:val="24"/>
        </w:rPr>
        <w:t>органа</w:t>
      </w:r>
      <w:r w:rsidR="00AC2811" w:rsidRPr="00606C26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Иркутской области</w:t>
      </w:r>
      <w:r w:rsidR="00AC2811">
        <w:rPr>
          <w:rFonts w:ascii="Times New Roman" w:hAnsi="Times New Roman" w:cs="Times New Roman"/>
          <w:sz w:val="24"/>
          <w:szCs w:val="24"/>
        </w:rPr>
        <w:t xml:space="preserve"> </w:t>
      </w:r>
      <w:r w:rsidR="005D47AC">
        <w:rPr>
          <w:rFonts w:ascii="Times New Roman" w:hAnsi="Times New Roman" w:cs="Times New Roman"/>
          <w:sz w:val="24"/>
          <w:szCs w:val="24"/>
        </w:rPr>
        <w:t>организован массовый отдых людей у воды, не связанный с купанием, временными указателями границ территории;</w:t>
      </w:r>
    </w:p>
    <w:p w:rsidR="005D47AC" w:rsidRDefault="005D47AC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оборудование урнами для сбора мусора, установленными около ограждения места массового отдыха людей у воды</w:t>
      </w:r>
      <w:r w:rsidR="00EE40AD">
        <w:rPr>
          <w:rFonts w:ascii="Times New Roman" w:hAnsi="Times New Roman" w:cs="Times New Roman"/>
          <w:sz w:val="24"/>
          <w:szCs w:val="24"/>
        </w:rPr>
        <w:t xml:space="preserve">, не связанный с купанием, на расстоянии не более 50 метров друг от друга. Урны ежедневно очищаются. Твердые коммунальные отходы из урн собираются в </w:t>
      </w:r>
      <w:proofErr w:type="spellStart"/>
      <w:r w:rsidR="00EE40AD"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 w:rsidR="00EE40AD">
        <w:rPr>
          <w:rFonts w:ascii="Times New Roman" w:hAnsi="Times New Roman" w:cs="Times New Roman"/>
          <w:sz w:val="24"/>
          <w:szCs w:val="24"/>
        </w:rPr>
        <w:t xml:space="preserve"> контейнеры, оборудованные крышками, а затем вывозятся специализированным автотранспортом на полигоны твердых </w:t>
      </w:r>
      <w:r w:rsidR="00EA6568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EE40AD">
        <w:rPr>
          <w:rFonts w:ascii="Times New Roman" w:hAnsi="Times New Roman" w:cs="Times New Roman"/>
          <w:sz w:val="24"/>
          <w:szCs w:val="24"/>
        </w:rPr>
        <w:t>отходов</w:t>
      </w:r>
      <w:r w:rsidR="00EA6568">
        <w:rPr>
          <w:rFonts w:ascii="Times New Roman" w:hAnsi="Times New Roman" w:cs="Times New Roman"/>
          <w:sz w:val="24"/>
          <w:szCs w:val="24"/>
        </w:rPr>
        <w:t>. Контейнеры устанавливаются в хозяйственной зоне места массового отдыха людей у воды, не связанного с купанием, на площадке с водонепроницаемым покрытием и ограждением с трех сторон;</w:t>
      </w:r>
    </w:p>
    <w:p w:rsidR="00EA6568" w:rsidRDefault="00EA6568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4147">
        <w:rPr>
          <w:rFonts w:ascii="Times New Roman" w:hAnsi="Times New Roman" w:cs="Times New Roman"/>
          <w:sz w:val="24"/>
          <w:szCs w:val="24"/>
        </w:rPr>
        <w:t>обустройство туалетов. При отсутствии водопровода и канализации обустраивают туалеты с герметичным выгреб</w:t>
      </w:r>
      <w:r w:rsidR="001F0AB6">
        <w:rPr>
          <w:rFonts w:ascii="Times New Roman" w:hAnsi="Times New Roman" w:cs="Times New Roman"/>
          <w:sz w:val="24"/>
          <w:szCs w:val="24"/>
        </w:rPr>
        <w:t>ом или биотуалеты. О</w:t>
      </w:r>
      <w:r w:rsidR="00824147">
        <w:rPr>
          <w:rFonts w:ascii="Times New Roman" w:hAnsi="Times New Roman" w:cs="Times New Roman"/>
          <w:sz w:val="24"/>
          <w:szCs w:val="24"/>
        </w:rPr>
        <w:t xml:space="preserve">чистка выгребов </w:t>
      </w:r>
      <w:r w:rsidR="001F0AB6">
        <w:rPr>
          <w:rFonts w:ascii="Times New Roman" w:hAnsi="Times New Roman" w:cs="Times New Roman"/>
          <w:sz w:val="24"/>
          <w:szCs w:val="24"/>
        </w:rPr>
        <w:t>производится при заполнении нечи</w:t>
      </w:r>
      <w:r w:rsidR="00824147">
        <w:rPr>
          <w:rFonts w:ascii="Times New Roman" w:hAnsi="Times New Roman" w:cs="Times New Roman"/>
          <w:sz w:val="24"/>
          <w:szCs w:val="24"/>
        </w:rPr>
        <w:t>стотами</w:t>
      </w:r>
      <w:r w:rsidR="001F0AB6">
        <w:rPr>
          <w:rFonts w:ascii="Times New Roman" w:hAnsi="Times New Roman" w:cs="Times New Roman"/>
          <w:sz w:val="24"/>
          <w:szCs w:val="24"/>
        </w:rPr>
        <w:t xml:space="preserve"> 2/3 объекта выгреба;</w:t>
      </w:r>
    </w:p>
    <w:p w:rsidR="002F3E6D" w:rsidRDefault="002F3E6D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выставление информационного стенда, на котором размещаются правила поведения в месте массового отдыха людей у воды, не связанного с купанием, </w:t>
      </w:r>
      <w:r w:rsidR="00394A4C">
        <w:rPr>
          <w:rFonts w:ascii="Times New Roman" w:hAnsi="Times New Roman" w:cs="Times New Roman"/>
          <w:sz w:val="24"/>
          <w:szCs w:val="24"/>
        </w:rPr>
        <w:t xml:space="preserve"> информация об организаторе места массового отдыха у воды, не связанного с купанием, </w:t>
      </w:r>
      <w:r>
        <w:rPr>
          <w:rFonts w:ascii="Times New Roman" w:hAnsi="Times New Roman" w:cs="Times New Roman"/>
          <w:sz w:val="24"/>
          <w:szCs w:val="24"/>
        </w:rPr>
        <w:t>и контактная информация о нем, материалы по профилактике несчастных случаев с людьми на участках акватории водных объектов, не предназначенных для купания, а также выставление знаков о запретах купания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F3E6D" w:rsidRDefault="002F3E6D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40">
        <w:rPr>
          <w:rFonts w:ascii="Times New Roman" w:hAnsi="Times New Roman" w:cs="Times New Roman"/>
          <w:sz w:val="24"/>
          <w:szCs w:val="24"/>
        </w:rPr>
        <w:t xml:space="preserve">обустройство специальных мест для курения, площадок для игр. </w:t>
      </w:r>
      <w:r w:rsidR="00024E6A">
        <w:rPr>
          <w:rFonts w:ascii="Times New Roman" w:hAnsi="Times New Roman" w:cs="Times New Roman"/>
          <w:sz w:val="24"/>
          <w:szCs w:val="24"/>
        </w:rPr>
        <w:t>Детские зоны должны быть выделены, оснащены  оборудованием, предназначенным для детских игр и отдыха;</w:t>
      </w:r>
    </w:p>
    <w:p w:rsidR="00024E6A" w:rsidRDefault="000D4DC3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соответствующие места массового отдыха людей у воды, не связанного с купанием, установленным санитарно-эпидемиологическим требованиям. </w:t>
      </w:r>
    </w:p>
    <w:p w:rsidR="00E36F10" w:rsidRDefault="00E36F10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местах массового отдыха людей у воды, не связанного с купанием, запрещается:</w:t>
      </w:r>
    </w:p>
    <w:p w:rsidR="00E36F10" w:rsidRDefault="00E36F10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купаться и плавать;</w:t>
      </w:r>
    </w:p>
    <w:p w:rsidR="00E36F10" w:rsidRDefault="00E36F10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играть с мячом и  в спортивные игры в не отведенных для этих целей местах;</w:t>
      </w:r>
    </w:p>
    <w:p w:rsidR="005812C5" w:rsidRDefault="005812C5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</w:t>
      </w:r>
      <w:r w:rsidR="00E13194">
        <w:rPr>
          <w:rFonts w:ascii="Times New Roman" w:hAnsi="Times New Roman" w:cs="Times New Roman"/>
          <w:sz w:val="24"/>
          <w:szCs w:val="24"/>
        </w:rPr>
        <w:t>вижение на лодках, катерах и гидроциклах</w:t>
      </w:r>
      <w:r w:rsidR="00D26AA4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бер</w:t>
      </w:r>
      <w:r w:rsidR="00394A4C">
        <w:rPr>
          <w:rFonts w:ascii="Times New Roman" w:hAnsi="Times New Roman" w:cs="Times New Roman"/>
          <w:sz w:val="24"/>
          <w:szCs w:val="24"/>
        </w:rPr>
        <w:t>ега и в бухтах в целях исключени</w:t>
      </w:r>
      <w:r w:rsidR="00D26AA4">
        <w:rPr>
          <w:rFonts w:ascii="Times New Roman" w:hAnsi="Times New Roman" w:cs="Times New Roman"/>
          <w:sz w:val="24"/>
          <w:szCs w:val="24"/>
        </w:rPr>
        <w:t>я фактора беспокойства отдыхающих и обеспечения их безопасности;</w:t>
      </w:r>
    </w:p>
    <w:p w:rsidR="00D26AA4" w:rsidRPr="002F3E6D" w:rsidRDefault="00D26AA4" w:rsidP="004A7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выезд и проезд транспортных средств.</w:t>
      </w:r>
      <w:r w:rsidR="00F3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D9" w:rsidRDefault="004A7ED9" w:rsidP="004A7E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E5F" w:rsidRDefault="00F32E5F" w:rsidP="00F32E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ПРАВИЛА </w:t>
      </w:r>
      <w:r w:rsidR="005663D5">
        <w:rPr>
          <w:rFonts w:ascii="Times New Roman" w:hAnsi="Times New Roman" w:cs="Times New Roman"/>
          <w:sz w:val="24"/>
          <w:szCs w:val="24"/>
        </w:rPr>
        <w:t>БЕЗОПАСНОСТИ ЛЮДЕЙ НА ЛЬДУ</w:t>
      </w:r>
    </w:p>
    <w:p w:rsidR="00500E9A" w:rsidRDefault="00500E9A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Переходы людей по льду водных объектов (далее – ледовые переходы) оборудуются в местах традиционно используемых населением, в том числе в целях сообщения между населенными пунктами.</w:t>
      </w:r>
    </w:p>
    <w:p w:rsidR="00E13EF7" w:rsidRDefault="00500E9A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E13EF7">
        <w:rPr>
          <w:rFonts w:ascii="Times New Roman" w:hAnsi="Times New Roman" w:cs="Times New Roman"/>
          <w:sz w:val="24"/>
          <w:szCs w:val="24"/>
        </w:rPr>
        <w:t>оборудовании ледового перехода выполняются следующие требования:</w:t>
      </w:r>
    </w:p>
    <w:p w:rsidR="00500E9A" w:rsidRDefault="00E13EF7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ширина ледового перехода должна обеспечивать одновременное безопасное расхождение двух человек и составлять не менее 1,5 – 2 метров;</w:t>
      </w:r>
    </w:p>
    <w:p w:rsidR="0094607C" w:rsidRDefault="0094607C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ледового перехода обозначаются через каждые 2,5 – 3 метра ограничительными маркировочными вехами;</w:t>
      </w:r>
    </w:p>
    <w:p w:rsidR="0094607C" w:rsidRDefault="0094607C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толщина льда должна быть не меньше 20 сантиметров.</w:t>
      </w:r>
    </w:p>
    <w:p w:rsidR="0094607C" w:rsidRDefault="0094607C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При переходе по льду группами необходимо следовать друг за другом на расстоянии 5 – 6 метров и быть готовым оказать немедленную помощь идущему впереди.</w:t>
      </w:r>
    </w:p>
    <w:p w:rsidR="006937CA" w:rsidRDefault="0094607C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Перевозка малогабаритных, но тяжелых грузов производится на санях</w:t>
      </w:r>
      <w:r w:rsidR="006937CA">
        <w:rPr>
          <w:rFonts w:ascii="Times New Roman" w:hAnsi="Times New Roman" w:cs="Times New Roman"/>
          <w:sz w:val="24"/>
          <w:szCs w:val="24"/>
        </w:rPr>
        <w:t xml:space="preserve"> или других приспособлениях с возможно большей площадью опоры на поверхность льда.</w:t>
      </w:r>
    </w:p>
    <w:p w:rsidR="0094607C" w:rsidRDefault="00DD0468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 переходе водного объекта по льду на лыжах рекомендуется</w:t>
      </w:r>
      <w:r w:rsidR="00857AE4">
        <w:rPr>
          <w:rFonts w:ascii="Times New Roman" w:hAnsi="Times New Roman" w:cs="Times New Roman"/>
          <w:sz w:val="24"/>
          <w:szCs w:val="24"/>
        </w:rPr>
        <w:t xml:space="preserve"> пользоваться проложенной лыжней, </w:t>
      </w:r>
      <w:proofErr w:type="gramStart"/>
      <w:r w:rsidR="00857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7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A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57AE4">
        <w:rPr>
          <w:rFonts w:ascii="Times New Roman" w:hAnsi="Times New Roman" w:cs="Times New Roman"/>
          <w:sz w:val="24"/>
          <w:szCs w:val="24"/>
        </w:rPr>
        <w:t xml:space="preserve">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821AAC" w:rsidRDefault="00821AAC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лыжниками должно быть 5 – 6 метров. Во время движения лыжник, идущий первым, ударами палок проверяет прочность льда и следит за его состоянием.</w:t>
      </w:r>
    </w:p>
    <w:p w:rsidR="00EA1B58" w:rsidRDefault="00EA1B58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На период становления</w:t>
      </w:r>
      <w:r w:rsidR="000E3BD6">
        <w:rPr>
          <w:rFonts w:ascii="Times New Roman" w:hAnsi="Times New Roman" w:cs="Times New Roman"/>
          <w:sz w:val="24"/>
          <w:szCs w:val="24"/>
        </w:rPr>
        <w:t xml:space="preserve"> и вскрытия ледового покрова не допускается выход и передвижение людей по льду водного объекта на основании запрета, установленного правовым актом</w:t>
      </w:r>
      <w:r w:rsidR="009F2F6B" w:rsidRPr="009F2F6B">
        <w:rPr>
          <w:rFonts w:ascii="Times New Roman" w:hAnsi="Times New Roman" w:cs="Times New Roman"/>
          <w:sz w:val="24"/>
          <w:szCs w:val="24"/>
        </w:rPr>
        <w:t xml:space="preserve"> </w:t>
      </w:r>
      <w:r w:rsidR="009F2F6B">
        <w:rPr>
          <w:rFonts w:ascii="Times New Roman" w:hAnsi="Times New Roman" w:cs="Times New Roman"/>
          <w:sz w:val="24"/>
          <w:szCs w:val="24"/>
        </w:rPr>
        <w:t>органа</w:t>
      </w:r>
      <w:r w:rsidR="009F2F6B" w:rsidRPr="00606C26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Иркутской области</w:t>
      </w:r>
      <w:r w:rsidR="00F96138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F9613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0E3BD6">
        <w:rPr>
          <w:rFonts w:ascii="Times New Roman" w:hAnsi="Times New Roman" w:cs="Times New Roman"/>
          <w:sz w:val="24"/>
          <w:szCs w:val="24"/>
        </w:rPr>
        <w:t xml:space="preserve"> где установлены запрещающие знаки безопасности на водных объектах.</w:t>
      </w:r>
    </w:p>
    <w:p w:rsidR="00E13EF7" w:rsidRPr="00500E9A" w:rsidRDefault="00E13EF7" w:rsidP="00500E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ED9" w:rsidRPr="00606C26" w:rsidRDefault="004A7ED9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5"/>
      <w:bookmarkEnd w:id="2"/>
      <w:r w:rsidRPr="00606C26">
        <w:rPr>
          <w:rFonts w:ascii="Times New Roman" w:hAnsi="Times New Roman" w:cs="Times New Roman"/>
          <w:sz w:val="24"/>
          <w:szCs w:val="24"/>
        </w:rPr>
        <w:t>III. ЗНАКИ БЕЗОПАСНОСТИ НА ВОДНЫХ ОБЪЕКТАХ</w:t>
      </w:r>
    </w:p>
    <w:p w:rsidR="00072492" w:rsidRPr="00606C26" w:rsidRDefault="007E75BA" w:rsidP="00072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 </w:t>
      </w:r>
      <w:r w:rsidR="00072492">
        <w:rPr>
          <w:rFonts w:ascii="Times New Roman" w:hAnsi="Times New Roman" w:cs="Times New Roman"/>
          <w:sz w:val="24"/>
          <w:szCs w:val="24"/>
        </w:rPr>
        <w:t>40</w:t>
      </w:r>
      <w:r w:rsidR="00072492" w:rsidRPr="00606C26">
        <w:rPr>
          <w:rFonts w:ascii="Times New Roman" w:hAnsi="Times New Roman" w:cs="Times New Roman"/>
          <w:sz w:val="24"/>
          <w:szCs w:val="24"/>
        </w:rPr>
        <w:t>. Знаки безопасности на водных объектах имеют форму прямоугольника с размерами сторон не менее 0,5 x 0,6 метра.</w:t>
      </w:r>
    </w:p>
    <w:p w:rsidR="00072492" w:rsidRPr="00606C26" w:rsidRDefault="00072492" w:rsidP="000724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2,5 метра.</w:t>
      </w:r>
    </w:p>
    <w:p w:rsidR="00A93DDA" w:rsidRDefault="00A93DDA" w:rsidP="00A9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072492" w:rsidP="00A93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E75BA" w:rsidRPr="00606C26">
        <w:rPr>
          <w:rFonts w:ascii="Times New Roman" w:hAnsi="Times New Roman" w:cs="Times New Roman"/>
          <w:sz w:val="24"/>
          <w:szCs w:val="24"/>
        </w:rPr>
        <w:t>. Содержание знаков безопасности на водных объектах: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5"/>
        <w:gridCol w:w="5272"/>
      </w:tblGrid>
      <w:tr w:rsidR="007E75BA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Надпись на знаке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Описание знака</w:t>
            </w:r>
          </w:p>
        </w:tc>
      </w:tr>
      <w:tr w:rsidR="007E75BA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зеленой рамке.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внутри рамки надпись «Место купания».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Ниже изображен плывущий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укрепляется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на столбе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предназначенном для купания (с указанием границ в метрах)</w:t>
            </w:r>
          </w:p>
        </w:tc>
      </w:tr>
      <w:tr w:rsidR="007E75BA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58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зеленой рамке.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внутри рамки надпись «Место купания детей».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изображены двое детей, стоящих в воде. Знак крепится на столбе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предназначенном для купания детей и оборудованном специальными ограждениями (с указанием границ в метрах)</w:t>
            </w:r>
          </w:p>
        </w:tc>
      </w:tr>
      <w:tr w:rsidR="007E75BA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3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зеленой рамке.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внутри рамки надпись «Место купания животных».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Ниже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плывущая собака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укрепляется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на столбе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предназначенном для купания животных (с указанием границ в метрах)</w:t>
            </w:r>
          </w:p>
        </w:tc>
      </w:tr>
      <w:tr w:rsidR="006B23E3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3" w:rsidRPr="00606C26" w:rsidRDefault="006B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3" w:rsidRPr="00606C26" w:rsidRDefault="006B2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купания в проруби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3" w:rsidRDefault="006B23E3" w:rsidP="006B2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внутри рамки надпись «Место купания в проруби».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Ниже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купающийся в проруби человек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укрепляется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на столбе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специально оборудованном для зимнего купания.</w:t>
            </w:r>
          </w:p>
        </w:tc>
      </w:tr>
      <w:tr w:rsidR="007E75BA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6B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606C26" w:rsidRDefault="007E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3" w:rsidRDefault="006B23E3" w:rsidP="006B2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«Купаться запрещено».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7E75BA" w:rsidRPr="00606C26">
              <w:rPr>
                <w:rFonts w:ascii="Times New Roman" w:hAnsi="Times New Roman" w:cs="Times New Roman"/>
                <w:sz w:val="24"/>
                <w:szCs w:val="24"/>
              </w:rPr>
              <w:t>изображен плывущий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5BA" w:rsidRPr="00606C26" w:rsidRDefault="006B23E3" w:rsidP="006B2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</w:t>
            </w:r>
            <w:r w:rsidR="00836A66">
              <w:rPr>
                <w:rFonts w:ascii="Times New Roman" w:hAnsi="Times New Roman" w:cs="Times New Roman"/>
                <w:sz w:val="24"/>
                <w:szCs w:val="24"/>
              </w:rPr>
              <w:t>где купание запрещено (с указанием границ в метрах)</w:t>
            </w:r>
          </w:p>
        </w:tc>
      </w:tr>
      <w:tr w:rsidR="00836A66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6" w:rsidRDefault="0083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6" w:rsidRPr="00606C26" w:rsidRDefault="00836A66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Купаться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проруби 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6" w:rsidRDefault="00836A66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«Купаться  в проруби запрещено».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 изображен купающийся в проруби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купание в проруби запрещено </w:t>
            </w:r>
          </w:p>
        </w:tc>
      </w:tr>
      <w:tr w:rsidR="003A3781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1" w:rsidRDefault="003A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1" w:rsidRPr="00606C26" w:rsidRDefault="003A3781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маломерных судов запрещено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1" w:rsidRDefault="003A3781" w:rsidP="003A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«Движение маломерных судов запрещено».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изображен 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катере (лодка с подвесным мотором черного цвета).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запрещено движение маломерных судов</w:t>
            </w:r>
          </w:p>
        </w:tc>
      </w:tr>
      <w:tr w:rsidR="00D56BA2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2" w:rsidRDefault="00D5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2" w:rsidRDefault="00D56BA2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лодок запрещено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2" w:rsidRDefault="00D56BA2" w:rsidP="0077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</w:t>
            </w:r>
            <w:r w:rsidR="00777508">
              <w:rPr>
                <w:rFonts w:ascii="Times New Roman" w:hAnsi="Times New Roman" w:cs="Times New Roman"/>
                <w:sz w:val="24"/>
                <w:szCs w:val="24"/>
              </w:rPr>
              <w:t>дпись «Движение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изображен </w:t>
            </w:r>
            <w:r w:rsidR="00777508">
              <w:rPr>
                <w:rFonts w:ascii="Times New Roman" w:hAnsi="Times New Roman" w:cs="Times New Roman"/>
                <w:sz w:val="24"/>
                <w:szCs w:val="24"/>
              </w:rPr>
              <w:t>человек на лодке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777508"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движение на грибных лодках запрещено.</w:t>
            </w:r>
          </w:p>
        </w:tc>
      </w:tr>
      <w:tr w:rsidR="00830591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1" w:rsidRPr="00830591" w:rsidRDefault="0083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1" w:rsidRPr="00830591" w:rsidRDefault="00830591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по льду (выход на лед) запрещен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1" w:rsidRDefault="00830591" w:rsidP="00830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«Переход по льду запрещен», «Выход на лед запрещен».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 изображен идущий человек.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переход по льду (выход на лед) запрещен (с указанием границ в метрах).</w:t>
            </w:r>
          </w:p>
        </w:tc>
      </w:tr>
      <w:tr w:rsidR="00895900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0" w:rsidRPr="00895900" w:rsidRDefault="0089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0" w:rsidRDefault="00895900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лед (переезд по льду) транспортных средств запрещен (с указанием границ в метрах)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0" w:rsidRDefault="00895900" w:rsidP="00895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«Переезд по льду транспортных средств запрещен», «Выезд на лед транспортных средств запрещен». Ниже изображен автомобиль на льду.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выезд (пер</w:t>
            </w:r>
            <w:r w:rsidR="005C687B">
              <w:rPr>
                <w:rFonts w:ascii="Times New Roman" w:hAnsi="Times New Roman" w:cs="Times New Roman"/>
                <w:sz w:val="24"/>
                <w:szCs w:val="24"/>
              </w:rPr>
              <w:t xml:space="preserve">еезд) транспортного средства по льду запрещен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границ в метрах).</w:t>
            </w:r>
          </w:p>
        </w:tc>
      </w:tr>
      <w:tr w:rsidR="00561B52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2" w:rsidRDefault="0056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2" w:rsidRDefault="00561B52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7ECE">
              <w:rPr>
                <w:rFonts w:ascii="Times New Roman" w:hAnsi="Times New Roman" w:cs="Times New Roman"/>
                <w:sz w:val="24"/>
                <w:szCs w:val="24"/>
              </w:rPr>
              <w:t>создавать волнение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2" w:rsidRDefault="00457ECE" w:rsidP="0045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«Не создавать волнение». Ниже две волны черного цвета.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создавать волнение запрещено.</w:t>
            </w:r>
          </w:p>
        </w:tc>
      </w:tr>
      <w:tr w:rsidR="00F85EF1" w:rsidRPr="0060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1" w:rsidRDefault="00F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1" w:rsidRDefault="00F85EF1" w:rsidP="008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Якоря не бросать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1" w:rsidRDefault="00F85EF1" w:rsidP="0045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белом фоне в красной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рамке, перечеркну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красной чертой по диагонали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верхнего левого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Сверху внутри рамки надпись «Якоря не бросать». Ниже якорь черного цвета. Знак укрепляется на столбе красного</w:t>
            </w:r>
            <w:r w:rsidRPr="00606C26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бросать якорь запрещено.</w:t>
            </w:r>
          </w:p>
        </w:tc>
      </w:tr>
    </w:tbl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B4" w:rsidRDefault="00EB63B4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IV. ПРАВИЛА ОХРАНЫ ЖИЗНИ ЛЮДЕЙ НА ВОДНЫХ ОБЪЕКТАХ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C26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606C26">
        <w:rPr>
          <w:rFonts w:ascii="Times New Roman" w:hAnsi="Times New Roman" w:cs="Times New Roman"/>
          <w:sz w:val="24"/>
          <w:szCs w:val="24"/>
        </w:rPr>
        <w:t xml:space="preserve"> ПЕРЕПРАВАМИ И НАПЛАВНЫМИ МОСТАМИ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806480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E75BA" w:rsidRPr="00606C26">
        <w:rPr>
          <w:rFonts w:ascii="Times New Roman" w:hAnsi="Times New Roman" w:cs="Times New Roman"/>
          <w:sz w:val="24"/>
          <w:szCs w:val="24"/>
        </w:rPr>
        <w:t>. На переправе в доступном для всеобщего обозрения месте устанавливаются стенды (щиты) с информацией о профилактике несчастных случаев с людьми на водных объектах и о пользовании (эксплуатации) переправ, включая порядок посадки и высадки пассажиров, погрузки и выгрузки автотранспорта и грузов.</w:t>
      </w:r>
    </w:p>
    <w:p w:rsidR="007E75BA" w:rsidRPr="00606C26" w:rsidRDefault="00806480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E75BA" w:rsidRPr="00606C26">
        <w:rPr>
          <w:rFonts w:ascii="Times New Roman" w:hAnsi="Times New Roman" w:cs="Times New Roman"/>
          <w:sz w:val="24"/>
          <w:szCs w:val="24"/>
        </w:rPr>
        <w:t>. Наплавные мосты должны иметь спасательные круги из расчета 1 круг на 5 метров моста с каждой его стороны.</w:t>
      </w:r>
    </w:p>
    <w:p w:rsidR="007E75BA" w:rsidRPr="00A20998" w:rsidRDefault="00806480" w:rsidP="00A209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E75BA" w:rsidRPr="00606C26">
        <w:rPr>
          <w:rFonts w:ascii="Times New Roman" w:hAnsi="Times New Roman" w:cs="Times New Roman"/>
          <w:sz w:val="24"/>
          <w:szCs w:val="24"/>
        </w:rPr>
        <w:t xml:space="preserve">. </w:t>
      </w:r>
      <w:r w:rsidR="00353DEF">
        <w:rPr>
          <w:rFonts w:ascii="Times New Roman" w:hAnsi="Times New Roman" w:cs="Times New Roman"/>
          <w:sz w:val="24"/>
          <w:szCs w:val="24"/>
        </w:rPr>
        <w:t>Проезд транспортных средств</w:t>
      </w:r>
      <w:r w:rsidR="007E75BA" w:rsidRPr="00606C26">
        <w:rPr>
          <w:rFonts w:ascii="Times New Roman" w:hAnsi="Times New Roman" w:cs="Times New Roman"/>
          <w:sz w:val="24"/>
          <w:szCs w:val="24"/>
        </w:rPr>
        <w:t xml:space="preserve"> по водному объекту вне переправы по льду запрещается.</w:t>
      </w:r>
    </w:p>
    <w:p w:rsidR="007E75BA" w:rsidRPr="00606C26" w:rsidRDefault="00806480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E75BA" w:rsidRPr="00606C26">
        <w:rPr>
          <w:rFonts w:ascii="Times New Roman" w:hAnsi="Times New Roman" w:cs="Times New Roman"/>
          <w:sz w:val="24"/>
          <w:szCs w:val="24"/>
        </w:rPr>
        <w:t>. Переправы должны находиться в исправном рабочем состоянии и обеспечивать безопасность людей и предотвращение загрязнения окружающей среды.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 xml:space="preserve">V. МЕРЫ БЕЗОПАСНОСТИ ПРИ ОСУЩЕСТВЛЕНИИ </w:t>
      </w:r>
      <w:proofErr w:type="gramStart"/>
      <w:r w:rsidRPr="00606C2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ВИДОВ ДЕЯТЕЛЬНОСТИ НА ВОДНЫХ ОБЪЕКТАХ</w:t>
      </w: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6B54D3" w:rsidP="007E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E75BA" w:rsidRPr="00606C26">
        <w:rPr>
          <w:rFonts w:ascii="Times New Roman" w:hAnsi="Times New Roman" w:cs="Times New Roman"/>
          <w:sz w:val="24"/>
          <w:szCs w:val="24"/>
        </w:rPr>
        <w:t>. 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</w:p>
    <w:p w:rsidR="007E75BA" w:rsidRPr="00606C26" w:rsidRDefault="006B54D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E75BA" w:rsidRPr="00606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5BA" w:rsidRPr="00606C26">
        <w:rPr>
          <w:rFonts w:ascii="Times New Roman" w:hAnsi="Times New Roman" w:cs="Times New Roman"/>
          <w:sz w:val="24"/>
          <w:szCs w:val="24"/>
        </w:rPr>
        <w:t>Лица, организующие проведение на водных объектах соревнований, праздников, физкультурных, спортивных, культурно-массовых и иных подобных публичных мероприятий, а также использующие водные объекты для туризма (далее - мероприятие, организатор мероприятия), обязаны информировать об этом в письменной форме за десять дней до даты проведения мероприятия отдел безопасности людей на водных объектах Главного управления Министерства Российской Федерации по делам гражданской обороны, чрезвычайным ситуациям и ликвидации</w:t>
      </w:r>
      <w:proofErr w:type="gramEnd"/>
      <w:r w:rsidR="007E75BA" w:rsidRPr="00606C26"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 по Иркутской области.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В информации о планируемом мероприятии должны быть указаны: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сроки проведения мероприятия;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подробный маршрут проведения мероприятия;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водные объекты, входящие в маршрут проведения мероприятия;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планируемое количество участников мероприятия (из них детей);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планируемое количество технических средств (по типам и маркам), участвующих (используемых) в мероприятии;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средства связи на маршруте проведения мероприятия;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фамилии, имена и отчества организаторов мероприятия, их номера телефонов.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При проведении мероприятия организаторами мероприятия должно быть обеспечено:</w:t>
      </w:r>
    </w:p>
    <w:p w:rsidR="007E75BA" w:rsidRPr="00606C26" w:rsidRDefault="006B54D3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недопущение на лед транспортных средств</w:t>
      </w:r>
      <w:r w:rsidR="007E75BA" w:rsidRPr="00606C26">
        <w:rPr>
          <w:rFonts w:ascii="Times New Roman" w:hAnsi="Times New Roman" w:cs="Times New Roman"/>
          <w:sz w:val="24"/>
          <w:szCs w:val="24"/>
        </w:rPr>
        <w:t>,</w:t>
      </w:r>
      <w:r w:rsidR="00B07EA4">
        <w:rPr>
          <w:rFonts w:ascii="Times New Roman" w:hAnsi="Times New Roman" w:cs="Times New Roman"/>
          <w:sz w:val="24"/>
          <w:szCs w:val="24"/>
        </w:rPr>
        <w:t xml:space="preserve"> за исключением транспортных средств, специальной техники и оборудования, необходимых для пр</w:t>
      </w:r>
      <w:r w:rsidR="00AD0E0F">
        <w:rPr>
          <w:rFonts w:ascii="Times New Roman" w:hAnsi="Times New Roman" w:cs="Times New Roman"/>
          <w:sz w:val="24"/>
          <w:szCs w:val="24"/>
        </w:rPr>
        <w:t>оведения аварийно-спасательных,</w:t>
      </w:r>
      <w:r w:rsidR="00B07EA4">
        <w:rPr>
          <w:rFonts w:ascii="Times New Roman" w:hAnsi="Times New Roman" w:cs="Times New Roman"/>
          <w:sz w:val="24"/>
          <w:szCs w:val="24"/>
        </w:rPr>
        <w:t xml:space="preserve"> других неотложных </w:t>
      </w:r>
      <w:r w:rsidR="00AD0E0F">
        <w:rPr>
          <w:rFonts w:ascii="Times New Roman" w:hAnsi="Times New Roman" w:cs="Times New Roman"/>
          <w:sz w:val="24"/>
          <w:szCs w:val="24"/>
        </w:rPr>
        <w:t xml:space="preserve">и профилактических </w:t>
      </w:r>
      <w:r w:rsidR="00B07EA4">
        <w:rPr>
          <w:rFonts w:ascii="Times New Roman" w:hAnsi="Times New Roman" w:cs="Times New Roman"/>
          <w:sz w:val="24"/>
          <w:szCs w:val="24"/>
        </w:rPr>
        <w:t>работ, с информированием об этом населения через средства массовой информации и по средствам специальных информационных знаков, устанавливаемых вдоль берегов водных объектов.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обозначение участка водного объекта, на котором будет проводиться мероприятие, оградительной лентой (при использовании водного объекта для туризма - в случае возможности).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При проведении мероприятия организаторам мероприятия рекомендуется: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t>привлечение по согласованию сотрудников аварийно-спасательных служб (аварийно-спасательных формирований), государственных инспекторов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области, сотрудников Министерства внутренних дел Российской Федерации для обеспечения охраны общественного порядка в месте проведения мероприятия;</w:t>
      </w:r>
    </w:p>
    <w:p w:rsidR="007E75BA" w:rsidRPr="00606C26" w:rsidRDefault="007E75BA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26">
        <w:rPr>
          <w:rFonts w:ascii="Times New Roman" w:hAnsi="Times New Roman" w:cs="Times New Roman"/>
          <w:sz w:val="24"/>
          <w:szCs w:val="24"/>
        </w:rPr>
        <w:lastRenderedPageBreak/>
        <w:t>привлечение по согласованию бригад скорой, в том числе скорой специализированной, медицинской помощи.</w:t>
      </w:r>
    </w:p>
    <w:p w:rsidR="007E75BA" w:rsidRDefault="008219E7" w:rsidP="007E75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E75BA" w:rsidRPr="00606C26">
        <w:rPr>
          <w:rFonts w:ascii="Times New Roman" w:hAnsi="Times New Roman" w:cs="Times New Roman"/>
          <w:sz w:val="24"/>
          <w:szCs w:val="24"/>
        </w:rPr>
        <w:t>. Работы по выемке грунта вблизи участков водных объектов, предназначенных для массового отдыха людей, должны осуществляться в соответствии с законодательством.</w:t>
      </w:r>
    </w:p>
    <w:p w:rsidR="006877BD" w:rsidRDefault="008219E7" w:rsidP="006877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87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77BD">
        <w:rPr>
          <w:rFonts w:ascii="Times New Roman" w:hAnsi="Times New Roman" w:cs="Times New Roman"/>
          <w:sz w:val="24"/>
          <w:szCs w:val="24"/>
        </w:rPr>
        <w:t>Место для купания людей в проруби на льду водного объекта выбирается, оборудуется и эксплуатируется в соответствии с требованиями правового</w:t>
      </w:r>
      <w:r w:rsidR="003605CE" w:rsidRPr="003605CE">
        <w:rPr>
          <w:rFonts w:ascii="Times New Roman" w:hAnsi="Times New Roman" w:cs="Times New Roman"/>
          <w:sz w:val="24"/>
          <w:szCs w:val="24"/>
        </w:rPr>
        <w:t xml:space="preserve"> </w:t>
      </w:r>
      <w:r w:rsidR="003605CE" w:rsidRPr="00606C2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 области</w:t>
      </w:r>
      <w:r w:rsidR="006B6E26">
        <w:rPr>
          <w:rFonts w:ascii="Times New Roman" w:hAnsi="Times New Roman" w:cs="Times New Roman"/>
          <w:sz w:val="24"/>
          <w:szCs w:val="24"/>
        </w:rPr>
        <w:t>,</w:t>
      </w:r>
      <w:r w:rsidR="006877BD">
        <w:rPr>
          <w:rFonts w:ascii="Times New Roman" w:hAnsi="Times New Roman" w:cs="Times New Roman"/>
          <w:sz w:val="24"/>
          <w:szCs w:val="24"/>
        </w:rPr>
        <w:t xml:space="preserve"> согласованного в установленном порядке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области,</w:t>
      </w:r>
      <w:r w:rsidR="001171D6">
        <w:rPr>
          <w:rFonts w:ascii="Times New Roman" w:hAnsi="Times New Roman" w:cs="Times New Roman"/>
          <w:sz w:val="24"/>
          <w:szCs w:val="24"/>
        </w:rPr>
        <w:t xml:space="preserve"> инф</w:t>
      </w:r>
      <w:r w:rsidR="00C6554F">
        <w:rPr>
          <w:rFonts w:ascii="Times New Roman" w:hAnsi="Times New Roman" w:cs="Times New Roman"/>
          <w:sz w:val="24"/>
          <w:szCs w:val="24"/>
        </w:rPr>
        <w:t>ормированием Единой</w:t>
      </w:r>
      <w:r w:rsidR="001171D6">
        <w:rPr>
          <w:rFonts w:ascii="Times New Roman" w:hAnsi="Times New Roman" w:cs="Times New Roman"/>
          <w:sz w:val="24"/>
          <w:szCs w:val="24"/>
        </w:rPr>
        <w:t xml:space="preserve"> дежурно-</w:t>
      </w:r>
      <w:r w:rsidR="00C6554F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proofErr w:type="spellStart"/>
      <w:r w:rsidR="00C6554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6554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C6554F">
        <w:rPr>
          <w:rFonts w:ascii="Times New Roman" w:hAnsi="Times New Roman" w:cs="Times New Roman"/>
          <w:sz w:val="24"/>
          <w:szCs w:val="24"/>
        </w:rPr>
        <w:t xml:space="preserve"> </w:t>
      </w:r>
      <w:r w:rsidR="006877BD">
        <w:rPr>
          <w:rFonts w:ascii="Times New Roman" w:hAnsi="Times New Roman" w:cs="Times New Roman"/>
          <w:sz w:val="24"/>
          <w:szCs w:val="24"/>
        </w:rPr>
        <w:t>с учетом методических рекомендаций по организации обеспечения безопасности людей при проведении Крещенских купаний на водных объектах, утвержденных Министерством</w:t>
      </w:r>
      <w:r w:rsidR="00B5509E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</w:p>
    <w:p w:rsidR="00D9788F" w:rsidRDefault="00D9788F" w:rsidP="006877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C6F" w:rsidRPr="00B94C6F" w:rsidRDefault="006877BD" w:rsidP="00F55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7E75BA" w:rsidRPr="00606C26" w:rsidRDefault="007E75BA" w:rsidP="003525E2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8426D" w:rsidRPr="00606C26" w:rsidRDefault="0038426D">
      <w:pPr>
        <w:rPr>
          <w:rFonts w:ascii="Times New Roman" w:hAnsi="Times New Roman" w:cs="Times New Roman"/>
          <w:sz w:val="24"/>
          <w:szCs w:val="24"/>
        </w:rPr>
      </w:pPr>
    </w:p>
    <w:sectPr w:rsidR="0038426D" w:rsidRPr="00606C26" w:rsidSect="00EA5F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E91608"/>
    <w:multiLevelType w:val="hybridMultilevel"/>
    <w:tmpl w:val="05B8B644"/>
    <w:lvl w:ilvl="0" w:tplc="E05485FE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6"/>
    <w:rsid w:val="00010C10"/>
    <w:rsid w:val="000118F1"/>
    <w:rsid w:val="000237F7"/>
    <w:rsid w:val="00024E6A"/>
    <w:rsid w:val="0006305B"/>
    <w:rsid w:val="00072492"/>
    <w:rsid w:val="0008399E"/>
    <w:rsid w:val="000A40C2"/>
    <w:rsid w:val="000D4DC3"/>
    <w:rsid w:val="000E3BD6"/>
    <w:rsid w:val="000F147B"/>
    <w:rsid w:val="001069B6"/>
    <w:rsid w:val="001171D6"/>
    <w:rsid w:val="00155AAF"/>
    <w:rsid w:val="001845C7"/>
    <w:rsid w:val="001F0AB6"/>
    <w:rsid w:val="00281FBB"/>
    <w:rsid w:val="00283585"/>
    <w:rsid w:val="002F3E6D"/>
    <w:rsid w:val="002F463A"/>
    <w:rsid w:val="003525E2"/>
    <w:rsid w:val="00353DEF"/>
    <w:rsid w:val="003605CE"/>
    <w:rsid w:val="00364954"/>
    <w:rsid w:val="0038426D"/>
    <w:rsid w:val="00394A4C"/>
    <w:rsid w:val="003A3781"/>
    <w:rsid w:val="003F3A62"/>
    <w:rsid w:val="00402A71"/>
    <w:rsid w:val="00457ECE"/>
    <w:rsid w:val="004622C0"/>
    <w:rsid w:val="00477240"/>
    <w:rsid w:val="004979AE"/>
    <w:rsid w:val="004A7ED9"/>
    <w:rsid w:val="004B05D6"/>
    <w:rsid w:val="004B3291"/>
    <w:rsid w:val="004C3E58"/>
    <w:rsid w:val="00500E9A"/>
    <w:rsid w:val="00514368"/>
    <w:rsid w:val="00530FDE"/>
    <w:rsid w:val="00533071"/>
    <w:rsid w:val="00537792"/>
    <w:rsid w:val="00540E1B"/>
    <w:rsid w:val="00561B52"/>
    <w:rsid w:val="005663D5"/>
    <w:rsid w:val="0057375D"/>
    <w:rsid w:val="00574B66"/>
    <w:rsid w:val="005812C5"/>
    <w:rsid w:val="0058189B"/>
    <w:rsid w:val="0058401C"/>
    <w:rsid w:val="00591013"/>
    <w:rsid w:val="005912BB"/>
    <w:rsid w:val="005926B1"/>
    <w:rsid w:val="005A79FC"/>
    <w:rsid w:val="005C687B"/>
    <w:rsid w:val="005D47AC"/>
    <w:rsid w:val="005F4D93"/>
    <w:rsid w:val="00601EE6"/>
    <w:rsid w:val="0060352E"/>
    <w:rsid w:val="00606C26"/>
    <w:rsid w:val="00633BF9"/>
    <w:rsid w:val="006877BD"/>
    <w:rsid w:val="006903AA"/>
    <w:rsid w:val="006937CA"/>
    <w:rsid w:val="006B23E3"/>
    <w:rsid w:val="006B54D3"/>
    <w:rsid w:val="006B6E26"/>
    <w:rsid w:val="006C2FC9"/>
    <w:rsid w:val="00731F97"/>
    <w:rsid w:val="0075228E"/>
    <w:rsid w:val="00777508"/>
    <w:rsid w:val="007D496F"/>
    <w:rsid w:val="007E2A94"/>
    <w:rsid w:val="007E75BA"/>
    <w:rsid w:val="007F3777"/>
    <w:rsid w:val="00806480"/>
    <w:rsid w:val="008219E7"/>
    <w:rsid w:val="00821AAC"/>
    <w:rsid w:val="00824147"/>
    <w:rsid w:val="00830591"/>
    <w:rsid w:val="00836A66"/>
    <w:rsid w:val="00857AE4"/>
    <w:rsid w:val="008672AF"/>
    <w:rsid w:val="0087789C"/>
    <w:rsid w:val="00895900"/>
    <w:rsid w:val="008D3C22"/>
    <w:rsid w:val="00936FF6"/>
    <w:rsid w:val="0094607C"/>
    <w:rsid w:val="009467BF"/>
    <w:rsid w:val="0097717E"/>
    <w:rsid w:val="009F2F6B"/>
    <w:rsid w:val="00A20998"/>
    <w:rsid w:val="00A93DDA"/>
    <w:rsid w:val="00AC2811"/>
    <w:rsid w:val="00AD0E0F"/>
    <w:rsid w:val="00B00EA7"/>
    <w:rsid w:val="00B05EA9"/>
    <w:rsid w:val="00B07EA4"/>
    <w:rsid w:val="00B36164"/>
    <w:rsid w:val="00B54DF5"/>
    <w:rsid w:val="00B5509E"/>
    <w:rsid w:val="00B75028"/>
    <w:rsid w:val="00B94C6F"/>
    <w:rsid w:val="00BB36EC"/>
    <w:rsid w:val="00C3177B"/>
    <w:rsid w:val="00C328FF"/>
    <w:rsid w:val="00C54583"/>
    <w:rsid w:val="00C61BBC"/>
    <w:rsid w:val="00C6554F"/>
    <w:rsid w:val="00CF269A"/>
    <w:rsid w:val="00D26AA4"/>
    <w:rsid w:val="00D56BA2"/>
    <w:rsid w:val="00D665A4"/>
    <w:rsid w:val="00D9788F"/>
    <w:rsid w:val="00DB4267"/>
    <w:rsid w:val="00DC6415"/>
    <w:rsid w:val="00DD0468"/>
    <w:rsid w:val="00DE4758"/>
    <w:rsid w:val="00E13194"/>
    <w:rsid w:val="00E13EF7"/>
    <w:rsid w:val="00E2146F"/>
    <w:rsid w:val="00E36F10"/>
    <w:rsid w:val="00E62CF2"/>
    <w:rsid w:val="00EA1B58"/>
    <w:rsid w:val="00EA6568"/>
    <w:rsid w:val="00EB63B4"/>
    <w:rsid w:val="00EE40AD"/>
    <w:rsid w:val="00F32E5F"/>
    <w:rsid w:val="00F55A2A"/>
    <w:rsid w:val="00F64B1C"/>
    <w:rsid w:val="00F80285"/>
    <w:rsid w:val="00F85EF1"/>
    <w:rsid w:val="00F92CDD"/>
    <w:rsid w:val="00F96138"/>
    <w:rsid w:val="00FA0FCF"/>
    <w:rsid w:val="00FC77D6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641023DA08901EF6E053F3D83D90900D881379D2E9102D541D48F5EEDCC245AC8D25C46488CBB87D621E9717I6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641023DA08901EF6E053F3D83D90900D881379D2E9102D541D48F5EEDCC245BE8D7DC86788D7BC7F7748C6513969BEA94D8858AB429344IBD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Полоротов Андрей Юрьевич</cp:lastModifiedBy>
  <cp:revision>90</cp:revision>
  <dcterms:created xsi:type="dcterms:W3CDTF">2021-01-02T01:21:00Z</dcterms:created>
  <dcterms:modified xsi:type="dcterms:W3CDTF">2021-01-14T07:58:00Z</dcterms:modified>
</cp:coreProperties>
</file>